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37C1" w14:textId="2C53BD40" w:rsidR="00504F60" w:rsidRDefault="002775AA">
      <w:pPr>
        <w:snapToGrid w:val="0"/>
        <w:jc w:val="center"/>
        <w:rPr>
          <w:rFonts w:ascii="Times New Roman" w:eastAsia="方正小标宋简体" w:hAnsi="Times New Roman" w:cs="Times New Roman"/>
          <w:sz w:val="44"/>
          <w:szCs w:val="52"/>
        </w:rPr>
      </w:pPr>
      <w:r>
        <w:rPr>
          <w:rFonts w:ascii="Times New Roman" w:eastAsia="方正小标宋简体" w:hAnsi="Times New Roman" w:cs="Times New Roman" w:hint="eastAsia"/>
          <w:sz w:val="44"/>
          <w:szCs w:val="52"/>
        </w:rPr>
        <w:t>xx</w:t>
      </w:r>
      <w:r>
        <w:rPr>
          <w:rFonts w:ascii="Times New Roman" w:eastAsia="方正小标宋简体" w:hAnsi="Times New Roman" w:cs="Times New Roman"/>
          <w:sz w:val="44"/>
          <w:szCs w:val="52"/>
        </w:rPr>
        <w:t>学位评定分委员会</w:t>
      </w:r>
      <w:r>
        <w:rPr>
          <w:rFonts w:ascii="Times New Roman" w:eastAsia="方正小标宋简体" w:hAnsi="Times New Roman" w:cs="Times New Roman"/>
          <w:sz w:val="44"/>
          <w:szCs w:val="52"/>
        </w:rPr>
        <w:t>2025</w:t>
      </w:r>
      <w:r>
        <w:rPr>
          <w:rFonts w:ascii="Times New Roman" w:eastAsia="方正小标宋简体" w:hAnsi="Times New Roman" w:cs="Times New Roman"/>
          <w:sz w:val="44"/>
          <w:szCs w:val="52"/>
        </w:rPr>
        <w:t>-2026</w:t>
      </w:r>
      <w:r>
        <w:rPr>
          <w:rFonts w:ascii="Times New Roman" w:eastAsia="方正小标宋简体" w:hAnsi="Times New Roman" w:cs="Times New Roman"/>
          <w:sz w:val="44"/>
          <w:szCs w:val="52"/>
        </w:rPr>
        <w:t>学年第</w:t>
      </w:r>
      <w:r>
        <w:rPr>
          <w:rFonts w:ascii="Times New Roman" w:eastAsia="方正小标宋简体" w:hAnsi="Times New Roman" w:cs="Times New Roman" w:hint="eastAsia"/>
          <w:sz w:val="44"/>
          <w:szCs w:val="52"/>
        </w:rPr>
        <w:t>一</w:t>
      </w:r>
      <w:r>
        <w:rPr>
          <w:rFonts w:ascii="Times New Roman" w:eastAsia="方正小标宋简体" w:hAnsi="Times New Roman" w:cs="Times New Roman"/>
          <w:sz w:val="44"/>
          <w:szCs w:val="52"/>
        </w:rPr>
        <w:t>学期学位申请受理名单</w:t>
      </w:r>
    </w:p>
    <w:p w14:paraId="62296716" w14:textId="77777777" w:rsidR="00504F60" w:rsidRDefault="00504F60">
      <w:pPr>
        <w:jc w:val="center"/>
        <w:rPr>
          <w:rFonts w:ascii="仿宋" w:eastAsia="仿宋" w:hAnsi="仿宋" w:cs="仿宋"/>
          <w:sz w:val="32"/>
          <w:szCs w:val="40"/>
        </w:rPr>
      </w:pPr>
    </w:p>
    <w:p w14:paraId="7BBEEC1D" w14:textId="77777777" w:rsidR="00504F60" w:rsidRDefault="002775AA">
      <w:pPr>
        <w:spacing w:afterLines="50" w:after="289"/>
        <w:ind w:firstLineChars="200" w:firstLine="640"/>
        <w:rPr>
          <w:rFonts w:ascii="仿宋" w:eastAsia="仿宋" w:hAnsi="仿宋" w:cs="仿宋"/>
          <w:sz w:val="32"/>
          <w:szCs w:val="40"/>
        </w:rPr>
      </w:pPr>
      <w:r>
        <w:rPr>
          <w:rFonts w:ascii="仿宋" w:eastAsia="仿宋" w:hAnsi="仿宋" w:cs="仿宋" w:hint="eastAsia"/>
          <w:sz w:val="32"/>
          <w:szCs w:val="40"/>
        </w:rPr>
        <w:t>经审查，以下人员学位申请材料完备，通过申请资格审查，受理其学位申请。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967"/>
        <w:gridCol w:w="2922"/>
        <w:gridCol w:w="2922"/>
      </w:tblGrid>
      <w:tr w:rsidR="00504F60" w14:paraId="35F2AC31" w14:textId="77777777">
        <w:trPr>
          <w:jc w:val="center"/>
        </w:trPr>
        <w:tc>
          <w:tcPr>
            <w:tcW w:w="967" w:type="dxa"/>
          </w:tcPr>
          <w:p w14:paraId="6A55040C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序号</w:t>
            </w:r>
          </w:p>
        </w:tc>
        <w:tc>
          <w:tcPr>
            <w:tcW w:w="2922" w:type="dxa"/>
          </w:tcPr>
          <w:p w14:paraId="74C81361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姓名</w:t>
            </w:r>
          </w:p>
        </w:tc>
        <w:tc>
          <w:tcPr>
            <w:tcW w:w="2922" w:type="dxa"/>
          </w:tcPr>
          <w:p w14:paraId="75DDE1C1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b/>
                <w:bCs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b/>
                <w:bCs/>
                <w:sz w:val="28"/>
                <w:szCs w:val="36"/>
              </w:rPr>
              <w:t>学号</w:t>
            </w:r>
          </w:p>
        </w:tc>
      </w:tr>
      <w:tr w:rsidR="00504F60" w14:paraId="4C49A14F" w14:textId="77777777">
        <w:trPr>
          <w:jc w:val="center"/>
        </w:trPr>
        <w:tc>
          <w:tcPr>
            <w:tcW w:w="967" w:type="dxa"/>
          </w:tcPr>
          <w:p w14:paraId="77D139FF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1</w:t>
            </w:r>
          </w:p>
        </w:tc>
        <w:tc>
          <w:tcPr>
            <w:tcW w:w="2922" w:type="dxa"/>
          </w:tcPr>
          <w:p w14:paraId="51092DAC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84E1646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5DDAA221" w14:textId="77777777">
        <w:trPr>
          <w:jc w:val="center"/>
        </w:trPr>
        <w:tc>
          <w:tcPr>
            <w:tcW w:w="967" w:type="dxa"/>
          </w:tcPr>
          <w:p w14:paraId="681EA215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2</w:t>
            </w:r>
          </w:p>
        </w:tc>
        <w:tc>
          <w:tcPr>
            <w:tcW w:w="2922" w:type="dxa"/>
          </w:tcPr>
          <w:p w14:paraId="637EE14F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7D139CA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4B62ECF9" w14:textId="77777777">
        <w:trPr>
          <w:jc w:val="center"/>
        </w:trPr>
        <w:tc>
          <w:tcPr>
            <w:tcW w:w="967" w:type="dxa"/>
          </w:tcPr>
          <w:p w14:paraId="408A78FE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3</w:t>
            </w:r>
          </w:p>
        </w:tc>
        <w:tc>
          <w:tcPr>
            <w:tcW w:w="2922" w:type="dxa"/>
          </w:tcPr>
          <w:p w14:paraId="1F0C7875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5C41696C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3A5030F4" w14:textId="77777777">
        <w:trPr>
          <w:jc w:val="center"/>
        </w:trPr>
        <w:tc>
          <w:tcPr>
            <w:tcW w:w="967" w:type="dxa"/>
          </w:tcPr>
          <w:p w14:paraId="7A8EDA50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4</w:t>
            </w:r>
          </w:p>
        </w:tc>
        <w:tc>
          <w:tcPr>
            <w:tcW w:w="2922" w:type="dxa"/>
          </w:tcPr>
          <w:p w14:paraId="06FDA327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73220455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4A63FA41" w14:textId="77777777">
        <w:trPr>
          <w:jc w:val="center"/>
        </w:trPr>
        <w:tc>
          <w:tcPr>
            <w:tcW w:w="967" w:type="dxa"/>
          </w:tcPr>
          <w:p w14:paraId="66DDEE0F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5</w:t>
            </w:r>
          </w:p>
        </w:tc>
        <w:tc>
          <w:tcPr>
            <w:tcW w:w="2922" w:type="dxa"/>
          </w:tcPr>
          <w:p w14:paraId="007BA9DD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07E931EE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2151AA17" w14:textId="77777777">
        <w:trPr>
          <w:jc w:val="center"/>
        </w:trPr>
        <w:tc>
          <w:tcPr>
            <w:tcW w:w="967" w:type="dxa"/>
          </w:tcPr>
          <w:p w14:paraId="350E08CE" w14:textId="77777777" w:rsidR="00504F60" w:rsidRDefault="002775AA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  <w:r>
              <w:rPr>
                <w:rFonts w:ascii="Times New Roman" w:eastAsia="仿宋" w:hAnsi="Times New Roman" w:cs="Times New Roman" w:hint="eastAsia"/>
                <w:sz w:val="28"/>
                <w:szCs w:val="36"/>
              </w:rPr>
              <w:t>……</w:t>
            </w:r>
          </w:p>
        </w:tc>
        <w:tc>
          <w:tcPr>
            <w:tcW w:w="2922" w:type="dxa"/>
          </w:tcPr>
          <w:p w14:paraId="0B0A940C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352DF31B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  <w:tr w:rsidR="00504F60" w14:paraId="0F925B2F" w14:textId="77777777">
        <w:trPr>
          <w:jc w:val="center"/>
        </w:trPr>
        <w:tc>
          <w:tcPr>
            <w:tcW w:w="967" w:type="dxa"/>
          </w:tcPr>
          <w:p w14:paraId="5CD1A269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205A4B64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  <w:tc>
          <w:tcPr>
            <w:tcW w:w="2922" w:type="dxa"/>
          </w:tcPr>
          <w:p w14:paraId="4D81D604" w14:textId="77777777" w:rsidR="00504F60" w:rsidRDefault="00504F60">
            <w:pPr>
              <w:jc w:val="center"/>
              <w:rPr>
                <w:rFonts w:ascii="Times New Roman" w:eastAsia="仿宋" w:hAnsi="Times New Roman" w:cs="Times New Roman"/>
                <w:sz w:val="28"/>
                <w:szCs w:val="36"/>
              </w:rPr>
            </w:pPr>
          </w:p>
        </w:tc>
      </w:tr>
    </w:tbl>
    <w:p w14:paraId="25BD1357" w14:textId="77777777" w:rsidR="00504F60" w:rsidRDefault="00504F60">
      <w:pPr>
        <w:rPr>
          <w:rFonts w:ascii="仿宋" w:eastAsia="仿宋" w:hAnsi="仿宋" w:cs="仿宋"/>
          <w:sz w:val="32"/>
          <w:szCs w:val="40"/>
        </w:rPr>
      </w:pPr>
    </w:p>
    <w:p w14:paraId="68701634" w14:textId="77777777" w:rsidR="00504F60" w:rsidRDefault="002775AA">
      <w:pPr>
        <w:wordWrap w:val="0"/>
        <w:ind w:firstLineChars="200" w:firstLine="640"/>
        <w:jc w:val="right"/>
        <w:rPr>
          <w:rFonts w:ascii="Times New Roman" w:eastAsia="仿宋" w:hAnsi="Times New Roman" w:cs="Times New Roman"/>
          <w:sz w:val="32"/>
          <w:szCs w:val="40"/>
        </w:rPr>
      </w:pPr>
      <w:r>
        <w:rPr>
          <w:rFonts w:ascii="Times New Roman" w:eastAsia="仿宋" w:hAnsi="Times New Roman" w:cs="Times New Roman" w:hint="eastAsia"/>
          <w:sz w:val="32"/>
          <w:szCs w:val="40"/>
        </w:rPr>
        <w:t>x</w:t>
      </w:r>
      <w:r>
        <w:rPr>
          <w:rFonts w:ascii="Times New Roman" w:eastAsia="仿宋" w:hAnsi="Times New Roman" w:cs="Times New Roman"/>
          <w:sz w:val="32"/>
          <w:szCs w:val="40"/>
        </w:rPr>
        <w:t>x</w:t>
      </w:r>
      <w:r>
        <w:rPr>
          <w:rFonts w:ascii="Times New Roman" w:eastAsia="仿宋" w:hAnsi="Times New Roman" w:cs="Times New Roman"/>
          <w:sz w:val="32"/>
          <w:szCs w:val="40"/>
        </w:rPr>
        <w:t>学位评定分委员会</w:t>
      </w:r>
      <w:r>
        <w:rPr>
          <w:rFonts w:ascii="Times New Roman" w:eastAsia="仿宋" w:hAnsi="Times New Roman" w:cs="Times New Roman" w:hint="eastAsia"/>
          <w:sz w:val="32"/>
          <w:szCs w:val="40"/>
        </w:rPr>
        <w:t xml:space="preserve">    </w:t>
      </w:r>
    </w:p>
    <w:p w14:paraId="47C0A747" w14:textId="4E7441F3" w:rsidR="00504F60" w:rsidRDefault="002775AA">
      <w:pPr>
        <w:wordWrap w:val="0"/>
        <w:ind w:firstLineChars="200" w:firstLine="640"/>
        <w:jc w:val="right"/>
        <w:rPr>
          <w:rFonts w:ascii="Times New Roman" w:eastAsia="仿宋" w:hAnsi="Times New Roman" w:cs="Times New Roman"/>
          <w:sz w:val="32"/>
          <w:szCs w:val="40"/>
        </w:rPr>
      </w:pPr>
      <w:r>
        <w:rPr>
          <w:rFonts w:ascii="Times New Roman" w:eastAsia="仿宋" w:hAnsi="Times New Roman" w:cs="Times New Roman"/>
          <w:sz w:val="32"/>
          <w:szCs w:val="40"/>
        </w:rPr>
        <w:t>2025</w:t>
      </w:r>
      <w:r>
        <w:rPr>
          <w:rFonts w:ascii="Times New Roman" w:eastAsia="仿宋" w:hAnsi="Times New Roman" w:cs="Times New Roman"/>
          <w:sz w:val="32"/>
          <w:szCs w:val="40"/>
        </w:rPr>
        <w:t>年</w:t>
      </w:r>
      <w:r>
        <w:rPr>
          <w:rFonts w:ascii="Times New Roman" w:eastAsia="仿宋" w:hAnsi="Times New Roman" w:cs="Times New Roman"/>
          <w:sz w:val="32"/>
          <w:szCs w:val="40"/>
        </w:rPr>
        <w:t>11</w:t>
      </w:r>
      <w:r>
        <w:rPr>
          <w:rFonts w:ascii="Times New Roman" w:eastAsia="仿宋" w:hAnsi="Times New Roman" w:cs="Times New Roman"/>
          <w:sz w:val="32"/>
          <w:szCs w:val="40"/>
        </w:rPr>
        <w:t>月</w:t>
      </w:r>
      <w:r>
        <w:rPr>
          <w:rFonts w:ascii="Times New Roman" w:eastAsia="仿宋" w:hAnsi="Times New Roman" w:cs="Times New Roman" w:hint="eastAsia"/>
          <w:sz w:val="32"/>
          <w:szCs w:val="40"/>
        </w:rPr>
        <w:t>1</w:t>
      </w:r>
      <w:r>
        <w:rPr>
          <w:rFonts w:ascii="Times New Roman" w:eastAsia="仿宋" w:hAnsi="Times New Roman" w:cs="Times New Roman"/>
          <w:sz w:val="32"/>
          <w:szCs w:val="40"/>
        </w:rPr>
        <w:t>4</w:t>
      </w:r>
      <w:r>
        <w:rPr>
          <w:rFonts w:ascii="Times New Roman" w:eastAsia="仿宋" w:hAnsi="Times New Roman" w:cs="Times New Roman"/>
          <w:sz w:val="32"/>
          <w:szCs w:val="40"/>
        </w:rPr>
        <w:t>日</w:t>
      </w:r>
      <w:r>
        <w:rPr>
          <w:rFonts w:ascii="Times New Roman" w:eastAsia="仿宋" w:hAnsi="Times New Roman" w:cs="Times New Roman" w:hint="eastAsia"/>
          <w:sz w:val="32"/>
          <w:szCs w:val="40"/>
        </w:rPr>
        <w:t xml:space="preserve">    </w:t>
      </w:r>
    </w:p>
    <w:p w14:paraId="7FEA7C2E" w14:textId="77777777" w:rsidR="00504F60" w:rsidRDefault="00504F60">
      <w:pPr>
        <w:ind w:firstLineChars="200" w:firstLine="640"/>
        <w:rPr>
          <w:rFonts w:ascii="Times New Roman" w:eastAsia="仿宋" w:hAnsi="Times New Roman" w:cs="Times New Roman"/>
          <w:sz w:val="32"/>
          <w:szCs w:val="40"/>
        </w:rPr>
      </w:pPr>
    </w:p>
    <w:sectPr w:rsidR="00504F60">
      <w:pgSz w:w="11906" w:h="16838"/>
      <w:pgMar w:top="2098" w:right="1474" w:bottom="1984" w:left="1588" w:header="851" w:footer="992" w:gutter="0"/>
      <w:cols w:space="0"/>
      <w:docGrid w:type="lines" w:linePitch="57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5999593F-9F6C-0F48-AD84-A5AC28FEBD4F}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  <w:embedRegular r:id="rId2" w:subsetted="1" w:fontKey="{428B7AA9-D61A-8544-93AA-AA3CD92985E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804B7E29-AB5A-ED40-A3BE-00EF0B111B7A}"/>
    <w:embedBold r:id="rId4" w:subsetted="1" w:fontKey="{0C7039E3-4A59-A449-91B9-20318ADFAB60}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aveSubsetFonts/>
  <w:bordersDoNotSurroundHeader/>
  <w:bordersDoNotSurroundFooter/>
  <w:proofState w:spelling="clean" w:grammar="clean"/>
  <w:defaultTabStop w:val="420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04F60"/>
    <w:rsid w:val="002775AA"/>
    <w:rsid w:val="00504F60"/>
    <w:rsid w:val="1A7171D0"/>
    <w:rsid w:val="1C6A34E4"/>
    <w:rsid w:val="25755DC7"/>
    <w:rsid w:val="47EC192A"/>
    <w:rsid w:val="4D7528F1"/>
    <w:rsid w:val="5BDB25D7"/>
    <w:rsid w:val="61533F77"/>
    <w:rsid w:val="62B15D57"/>
    <w:rsid w:val="7B04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4:docId w14:val="4203E645"/>
  <w15:docId w15:val="{1DF396C9-5926-864D-8880-7F07F9245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Leila</dc:creator>
  <cp:lastModifiedBy>Microsoft Office User</cp:lastModifiedBy>
  <cp:revision>2</cp:revision>
  <dcterms:created xsi:type="dcterms:W3CDTF">2025-02-27T03:54:00Z</dcterms:created>
  <dcterms:modified xsi:type="dcterms:W3CDTF">2025-09-09T05:27:00Z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eyJoZGlkIjoiODdmM2NhYzI5OWUyZWZjOTcxNDIzMjgxMTYxNjEzZTIiLCJ1c2VySWQiOiI0MzU2Mzg0MjYifQ==</vt:lpwstr>
  </property>
  <property fmtid="{D5CDD505-2E9C-101B-9397-08002B2CF9AE}" pid="4" name="ICV">
    <vt:lpwstr>A504AFC6C4E44FFDB7DF50ED9679CE25_12</vt:lpwstr>
  </property>
</Properties>
</file>